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C56" w14:textId="77777777" w:rsidR="00A352B2" w:rsidRPr="00540914" w:rsidRDefault="00A352B2" w:rsidP="00A352B2">
      <w:pPr>
        <w:autoSpaceDE w:val="0"/>
        <w:autoSpaceDN w:val="0"/>
        <w:adjustRightInd w:val="0"/>
        <w:spacing w:after="0"/>
        <w:rPr>
          <w:rFonts w:eastAsia="Calibri" w:cs="Arial"/>
          <w:bCs/>
        </w:rPr>
      </w:pPr>
      <w:r w:rsidRPr="00540914">
        <w:rPr>
          <w:rFonts w:eastAsia="Calibri" w:cs="Arial"/>
          <w:bCs/>
        </w:rPr>
        <w:t xml:space="preserve">Information sheet </w:t>
      </w:r>
      <w:r>
        <w:rPr>
          <w:rFonts w:eastAsia="Calibri" w:cs="Arial"/>
          <w:bCs/>
        </w:rPr>
        <w:t>9</w:t>
      </w:r>
    </w:p>
    <w:p w14:paraId="792A175D" w14:textId="77777777" w:rsidR="00A352B2" w:rsidRPr="00540914" w:rsidRDefault="00A352B2" w:rsidP="00A352B2">
      <w:pPr>
        <w:pStyle w:val="Heading1"/>
        <w:rPr>
          <w:rFonts w:eastAsia="Calibri"/>
        </w:rPr>
      </w:pPr>
      <w:r>
        <w:rPr>
          <w:rFonts w:eastAsia="Calibri"/>
        </w:rPr>
        <w:t>How to have a difficult conversation</w:t>
      </w:r>
    </w:p>
    <w:p w14:paraId="501B0D7D" w14:textId="5871EC44" w:rsidR="00A352B2" w:rsidRPr="003C0F9A" w:rsidRDefault="006D1D0A" w:rsidP="00A352B2">
      <w:pPr>
        <w:autoSpaceDE w:val="0"/>
        <w:autoSpaceDN w:val="0"/>
        <w:adjustRightInd w:val="0"/>
        <w:spacing w:after="0"/>
        <w:rPr>
          <w:rFonts w:ascii="Arial Narrow" w:eastAsia="Calibri" w:hAnsi="Arial Narrow" w:cs="Arial"/>
        </w:rPr>
      </w:pPr>
      <w:r w:rsidRPr="003C0F9A">
        <w:rPr>
          <w:rFonts w:ascii="Arial Narrow" w:eastAsia="Calibri" w:hAnsi="Arial Narrow" w:cs="Arial"/>
        </w:rPr>
        <w:t xml:space="preserve">INFORMATION FOR EARLY CHILDHOOD EDUCATION AND CARE PROFESSIONALS </w:t>
      </w:r>
    </w:p>
    <w:p w14:paraId="6EB801BB" w14:textId="77777777" w:rsidR="003C0F9A" w:rsidRDefault="003C0F9A" w:rsidP="00A352B2">
      <w:pPr>
        <w:rPr>
          <w:rFonts w:cs="Arial"/>
        </w:rPr>
      </w:pPr>
    </w:p>
    <w:p w14:paraId="37ABD19A" w14:textId="23B19543" w:rsidR="00A352B2" w:rsidRDefault="00A352B2" w:rsidP="00A352B2">
      <w:pPr>
        <w:rPr>
          <w:rFonts w:cs="Arial"/>
        </w:rPr>
      </w:pPr>
      <w:r w:rsidRPr="00F355BA">
        <w:rPr>
          <w:rFonts w:cs="Arial"/>
        </w:rPr>
        <w:t xml:space="preserve">As </w:t>
      </w:r>
      <w:r>
        <w:rPr>
          <w:rFonts w:cs="Arial"/>
        </w:rPr>
        <w:t>mandatory reporters, early childhood education and care professionals will be required by law to refer vulnerable children and families for support, or report child protection concerns to Child Safety.</w:t>
      </w:r>
    </w:p>
    <w:p w14:paraId="5594D7DC" w14:textId="77777777" w:rsidR="00A352B2" w:rsidRDefault="00A352B2" w:rsidP="00A352B2">
      <w:pPr>
        <w:rPr>
          <w:rFonts w:cs="Arial"/>
        </w:rPr>
      </w:pPr>
      <w:r>
        <w:rPr>
          <w:rFonts w:cs="Arial"/>
        </w:rPr>
        <w:t xml:space="preserve">If you are concerned about a child’s safety, you may find it difficult talking about your concerns with the child’s parents. </w:t>
      </w:r>
    </w:p>
    <w:p w14:paraId="4A2A07BC" w14:textId="77777777" w:rsidR="00A352B2" w:rsidRDefault="00A352B2" w:rsidP="00A352B2">
      <w:pPr>
        <w:rPr>
          <w:rFonts w:cs="Arial"/>
        </w:rPr>
      </w:pPr>
      <w:r>
        <w:rPr>
          <w:rFonts w:cs="Arial"/>
        </w:rPr>
        <w:t>This information sheet provides some advice about how to talk with parents about your concerns.</w:t>
      </w:r>
    </w:p>
    <w:p w14:paraId="6E16D24E" w14:textId="77777777" w:rsidR="006D1D0A" w:rsidRDefault="006D1D0A" w:rsidP="00A352B2">
      <w:pPr>
        <w:rPr>
          <w:rFonts w:cs="Arial"/>
        </w:rPr>
      </w:pPr>
    </w:p>
    <w:p w14:paraId="497797F4" w14:textId="77777777" w:rsidR="00A352B2" w:rsidRDefault="00A352B2" w:rsidP="006D1D0A">
      <w:pPr>
        <w:pStyle w:val="Heading2"/>
      </w:pPr>
      <w:r w:rsidRPr="0030446B">
        <w:t xml:space="preserve">How </w:t>
      </w:r>
      <w:r>
        <w:t xml:space="preserve">do I discuss my </w:t>
      </w:r>
      <w:r w:rsidRPr="0030446B">
        <w:t>concerns</w:t>
      </w:r>
      <w:r>
        <w:t xml:space="preserve"> with parents</w:t>
      </w:r>
      <w:r w:rsidRPr="0030446B">
        <w:t>?</w:t>
      </w:r>
    </w:p>
    <w:p w14:paraId="0C0D519F" w14:textId="77777777" w:rsidR="00A352B2" w:rsidRDefault="00A352B2" w:rsidP="00A352B2">
      <w:pPr>
        <w:spacing w:line="300" w:lineRule="atLeast"/>
        <w:rPr>
          <w:rFonts w:cs="Arial"/>
          <w:lang w:val="en"/>
        </w:rPr>
      </w:pPr>
      <w:r>
        <w:rPr>
          <w:rFonts w:cs="Arial"/>
          <w:lang w:val="en"/>
        </w:rPr>
        <w:t>Here are some helpful tips:</w:t>
      </w:r>
    </w:p>
    <w:p w14:paraId="7600FC67" w14:textId="77777777" w:rsidR="00A352B2" w:rsidRPr="00AB0542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 w:rsidRPr="00AB0542">
        <w:rPr>
          <w:rFonts w:cs="Arial"/>
          <w:lang w:val="en"/>
        </w:rPr>
        <w:t xml:space="preserve">Talk about your concerns sooner rather than later. If you put off talking about your concerns, the issues may escalate and become more difficult to address. </w:t>
      </w:r>
    </w:p>
    <w:p w14:paraId="1EDFEBBD" w14:textId="77777777" w:rsidR="00A352B2" w:rsidRPr="00752D8E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 w:rsidRPr="00752D8E">
        <w:rPr>
          <w:rFonts w:cs="Arial"/>
          <w:lang w:val="en"/>
        </w:rPr>
        <w:t xml:space="preserve">Be prepared for </w:t>
      </w:r>
      <w:r>
        <w:rPr>
          <w:rFonts w:cs="Arial"/>
          <w:lang w:val="en"/>
        </w:rPr>
        <w:t>your</w:t>
      </w:r>
      <w:r w:rsidRPr="00752D8E">
        <w:rPr>
          <w:rFonts w:cs="Arial"/>
          <w:lang w:val="en"/>
        </w:rPr>
        <w:t xml:space="preserve"> </w:t>
      </w:r>
      <w:proofErr w:type="gramStart"/>
      <w:r>
        <w:rPr>
          <w:rFonts w:cs="Arial"/>
          <w:lang w:val="en"/>
        </w:rPr>
        <w:t xml:space="preserve">discussion, </w:t>
      </w:r>
      <w:r w:rsidRPr="00752D8E">
        <w:rPr>
          <w:rFonts w:cs="Arial"/>
          <w:lang w:val="en"/>
        </w:rPr>
        <w:t>and</w:t>
      </w:r>
      <w:proofErr w:type="gramEnd"/>
      <w:r w:rsidRPr="00752D8E">
        <w:rPr>
          <w:rFonts w:cs="Arial"/>
          <w:lang w:val="en"/>
        </w:rPr>
        <w:t xml:space="preserve"> have a clear agenda of what you want to </w:t>
      </w:r>
      <w:r>
        <w:rPr>
          <w:rFonts w:cs="Arial"/>
          <w:lang w:val="en"/>
        </w:rPr>
        <w:t>talk about</w:t>
      </w:r>
      <w:r w:rsidRPr="00752D8E">
        <w:rPr>
          <w:rFonts w:cs="Arial"/>
          <w:lang w:val="en"/>
        </w:rPr>
        <w:t xml:space="preserve">. </w:t>
      </w:r>
    </w:p>
    <w:p w14:paraId="0F636FEE" w14:textId="77777777" w:rsidR="00A352B2" w:rsidRPr="00752D8E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 w:rsidRPr="00AB0542">
        <w:rPr>
          <w:rFonts w:cs="Arial"/>
          <w:lang w:val="en"/>
        </w:rPr>
        <w:t xml:space="preserve">Be open and honest with </w:t>
      </w:r>
      <w:proofErr w:type="gramStart"/>
      <w:r w:rsidRPr="00AB0542">
        <w:rPr>
          <w:rFonts w:cs="Arial"/>
          <w:lang w:val="en"/>
        </w:rPr>
        <w:t>parents</w:t>
      </w:r>
      <w:r>
        <w:rPr>
          <w:rFonts w:cs="Arial"/>
          <w:lang w:val="en"/>
        </w:rPr>
        <w:t>,</w:t>
      </w:r>
      <w:r w:rsidRPr="00AB0542">
        <w:rPr>
          <w:rFonts w:cs="Arial"/>
          <w:lang w:val="en"/>
        </w:rPr>
        <w:t xml:space="preserve"> and</w:t>
      </w:r>
      <w:proofErr w:type="gramEnd"/>
      <w:r w:rsidRPr="00AB0542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 xml:space="preserve">tell them </w:t>
      </w:r>
      <w:r w:rsidRPr="00752D8E">
        <w:rPr>
          <w:rFonts w:cs="Arial"/>
          <w:lang w:val="en"/>
        </w:rPr>
        <w:t xml:space="preserve">what you </w:t>
      </w:r>
      <w:r>
        <w:rPr>
          <w:rFonts w:cs="Arial"/>
          <w:lang w:val="en"/>
        </w:rPr>
        <w:t xml:space="preserve">have </w:t>
      </w:r>
      <w:r w:rsidRPr="00752D8E">
        <w:rPr>
          <w:rFonts w:cs="Arial"/>
          <w:lang w:val="en"/>
        </w:rPr>
        <w:t>observe</w:t>
      </w:r>
      <w:r>
        <w:rPr>
          <w:rFonts w:cs="Arial"/>
          <w:lang w:val="en"/>
        </w:rPr>
        <w:t>d</w:t>
      </w:r>
      <w:r w:rsidRPr="00752D8E">
        <w:rPr>
          <w:rFonts w:cs="Arial"/>
          <w:lang w:val="en"/>
        </w:rPr>
        <w:t xml:space="preserve">. </w:t>
      </w:r>
    </w:p>
    <w:p w14:paraId="74C9AEC3" w14:textId="77777777" w:rsidR="00A352B2" w:rsidRPr="00511EAD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>
        <w:rPr>
          <w:rFonts w:cs="Arial"/>
          <w:lang w:val="en"/>
        </w:rPr>
        <w:t>E</w:t>
      </w:r>
      <w:r w:rsidRPr="00511EAD">
        <w:rPr>
          <w:rFonts w:cs="Arial"/>
          <w:lang w:val="en"/>
        </w:rPr>
        <w:t xml:space="preserve">xplain why you think it might be a concern. </w:t>
      </w:r>
    </w:p>
    <w:p w14:paraId="78425C9B" w14:textId="77777777" w:rsidR="00A352B2" w:rsidRPr="00511EAD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 w:rsidRPr="00511EAD">
        <w:rPr>
          <w:rFonts w:cs="Arial"/>
          <w:lang w:val="en"/>
        </w:rPr>
        <w:t xml:space="preserve">Try not to make assumptions about what parents ‘need to know’.  </w:t>
      </w:r>
    </w:p>
    <w:p w14:paraId="24E7AA8F" w14:textId="77777777" w:rsidR="00A352B2" w:rsidRPr="00752D8E" w:rsidRDefault="00A352B2" w:rsidP="00A352B2">
      <w:pPr>
        <w:pStyle w:val="ListParagraph"/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ascii="Arial" w:hAnsi="Arial" w:cs="Arial"/>
          <w:sz w:val="22"/>
          <w:szCs w:val="22"/>
          <w:lang w:val="en"/>
        </w:rPr>
      </w:pPr>
      <w:r w:rsidRPr="00752D8E">
        <w:rPr>
          <w:rFonts w:ascii="Arial" w:hAnsi="Arial" w:cs="Arial"/>
          <w:sz w:val="22"/>
          <w:szCs w:val="22"/>
          <w:lang w:val="en"/>
        </w:rPr>
        <w:t xml:space="preserve">Listen to parents carefully when they ask </w:t>
      </w:r>
      <w:proofErr w:type="gramStart"/>
      <w:r w:rsidRPr="00752D8E">
        <w:rPr>
          <w:rFonts w:ascii="Arial" w:hAnsi="Arial" w:cs="Arial"/>
          <w:sz w:val="22"/>
          <w:szCs w:val="22"/>
          <w:lang w:val="en"/>
        </w:rPr>
        <w:t>questions</w:t>
      </w:r>
      <w:r>
        <w:rPr>
          <w:rFonts w:ascii="Arial" w:hAnsi="Arial" w:cs="Arial"/>
          <w:sz w:val="22"/>
          <w:szCs w:val="22"/>
          <w:lang w:val="en"/>
        </w:rPr>
        <w:t>,</w:t>
      </w:r>
      <w:r w:rsidRPr="00752D8E">
        <w:rPr>
          <w:rFonts w:ascii="Arial" w:hAnsi="Arial" w:cs="Arial"/>
          <w:sz w:val="22"/>
          <w:szCs w:val="22"/>
          <w:lang w:val="en"/>
        </w:rPr>
        <w:t xml:space="preserve"> and</w:t>
      </w:r>
      <w:proofErr w:type="gramEnd"/>
      <w:r w:rsidRPr="00752D8E">
        <w:rPr>
          <w:rFonts w:ascii="Arial" w:hAnsi="Arial" w:cs="Arial"/>
          <w:sz w:val="22"/>
          <w:szCs w:val="22"/>
          <w:lang w:val="en"/>
        </w:rPr>
        <w:t xml:space="preserve"> acknowledge </w:t>
      </w:r>
      <w:r>
        <w:rPr>
          <w:rFonts w:ascii="Arial" w:hAnsi="Arial" w:cs="Arial"/>
          <w:sz w:val="22"/>
          <w:szCs w:val="22"/>
          <w:lang w:val="en"/>
        </w:rPr>
        <w:t>that they may be anxious</w:t>
      </w:r>
      <w:r w:rsidRPr="00752D8E">
        <w:rPr>
          <w:rFonts w:ascii="Arial" w:hAnsi="Arial" w:cs="Arial"/>
          <w:sz w:val="22"/>
          <w:szCs w:val="22"/>
          <w:lang w:val="en"/>
        </w:rPr>
        <w:t xml:space="preserve">.  </w:t>
      </w:r>
    </w:p>
    <w:p w14:paraId="6686FA5A" w14:textId="77777777" w:rsidR="00A352B2" w:rsidRPr="00AD27BB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</w:rPr>
      </w:pPr>
      <w:r w:rsidRPr="00AD27BB">
        <w:rPr>
          <w:rFonts w:cs="Arial"/>
          <w:lang w:val="en"/>
        </w:rPr>
        <w:t>Ask parents what they think about the issue</w:t>
      </w:r>
      <w:r>
        <w:rPr>
          <w:rFonts w:cs="Arial"/>
          <w:lang w:val="en"/>
        </w:rPr>
        <w:t>,</w:t>
      </w:r>
      <w:r w:rsidRPr="00AD27BB">
        <w:rPr>
          <w:rFonts w:cs="Arial"/>
          <w:lang w:val="en"/>
        </w:rPr>
        <w:t xml:space="preserve"> and whether they are concerned about it. Ask if they experience the same kind of issue at home.</w:t>
      </w:r>
      <w:r>
        <w:rPr>
          <w:rFonts w:cs="Arial"/>
          <w:lang w:val="en"/>
        </w:rPr>
        <w:t xml:space="preserve"> </w:t>
      </w:r>
    </w:p>
    <w:p w14:paraId="633F36B2" w14:textId="77777777" w:rsidR="00A352B2" w:rsidRPr="00AD27BB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</w:rPr>
      </w:pPr>
      <w:r>
        <w:rPr>
          <w:rFonts w:cs="Arial"/>
          <w:lang w:val="en"/>
        </w:rPr>
        <w:t xml:space="preserve">Show </w:t>
      </w:r>
      <w:r w:rsidRPr="00AD27BB">
        <w:rPr>
          <w:rFonts w:eastAsiaTheme="minorEastAsia" w:cs="Arial"/>
          <w:kern w:val="24"/>
        </w:rPr>
        <w:t xml:space="preserve">empathy.  Make a genuine effort to understand the parent’s perspective and </w:t>
      </w:r>
      <w:r>
        <w:rPr>
          <w:rFonts w:eastAsiaTheme="minorEastAsia" w:cs="Arial"/>
          <w:kern w:val="24"/>
        </w:rPr>
        <w:t>express</w:t>
      </w:r>
      <w:r w:rsidRPr="00AD27BB">
        <w:rPr>
          <w:rFonts w:eastAsiaTheme="minorEastAsia" w:cs="Arial"/>
          <w:kern w:val="24"/>
        </w:rPr>
        <w:t xml:space="preserve"> this understanding.</w:t>
      </w:r>
    </w:p>
    <w:p w14:paraId="0B222901" w14:textId="77777777" w:rsidR="00A352B2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 w:rsidRPr="00570F56">
        <w:rPr>
          <w:rFonts w:cs="Arial"/>
          <w:lang w:val="en"/>
        </w:rPr>
        <w:t xml:space="preserve">Offer support without judgement.  </w:t>
      </w:r>
    </w:p>
    <w:p w14:paraId="388BB2C7" w14:textId="77777777" w:rsidR="00A352B2" w:rsidRPr="00570F56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 w:rsidRPr="00570F56">
        <w:rPr>
          <w:rFonts w:cs="Arial"/>
          <w:lang w:val="en"/>
        </w:rPr>
        <w:t>If there is a crisis, acknowledge that parents may be confused</w:t>
      </w:r>
      <w:r>
        <w:rPr>
          <w:rFonts w:cs="Arial"/>
          <w:lang w:val="en"/>
        </w:rPr>
        <w:t>,</w:t>
      </w:r>
      <w:r w:rsidRPr="00570F56">
        <w:rPr>
          <w:rFonts w:cs="Arial"/>
          <w:lang w:val="en"/>
        </w:rPr>
        <w:t xml:space="preserve"> or highly emotional. Try to remember that a crisis can happen to anybody.  </w:t>
      </w:r>
    </w:p>
    <w:p w14:paraId="62564499" w14:textId="77777777" w:rsidR="00A352B2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>
        <w:rPr>
          <w:rFonts w:cs="Arial"/>
          <w:lang w:val="en"/>
        </w:rPr>
        <w:t>Talk about what the solutions could be. If parents are open to getting some help, ask for their consent to refer them to Family and Child Connect.</w:t>
      </w:r>
    </w:p>
    <w:p w14:paraId="2292864A" w14:textId="77777777" w:rsidR="00A352B2" w:rsidRPr="0030446B" w:rsidRDefault="00A352B2" w:rsidP="006D1D0A">
      <w:pPr>
        <w:pStyle w:val="Heading2"/>
      </w:pPr>
      <w:r w:rsidRPr="0030446B">
        <w:lastRenderedPageBreak/>
        <w:t>What happens when I talk to parents about my concerns?</w:t>
      </w:r>
    </w:p>
    <w:p w14:paraId="6A367D27" w14:textId="77777777" w:rsidR="00A352B2" w:rsidRPr="0030446B" w:rsidRDefault="00A352B2" w:rsidP="00A352B2">
      <w:pPr>
        <w:rPr>
          <w:rFonts w:cs="Arial"/>
        </w:rPr>
      </w:pPr>
      <w:r w:rsidRPr="0030446B">
        <w:rPr>
          <w:rFonts w:cs="Arial"/>
        </w:rPr>
        <w:t xml:space="preserve">Parents may react in different ways. </w:t>
      </w:r>
    </w:p>
    <w:p w14:paraId="476C2AD1" w14:textId="77777777" w:rsidR="00A352B2" w:rsidRPr="0030446B" w:rsidRDefault="00A352B2" w:rsidP="00A352B2">
      <w:pPr>
        <w:rPr>
          <w:rFonts w:cs="Arial"/>
        </w:rPr>
      </w:pPr>
      <w:r w:rsidRPr="0030446B">
        <w:rPr>
          <w:rFonts w:cs="Arial"/>
        </w:rPr>
        <w:t xml:space="preserve">Some parents may feel relieved and grateful for a chance to talk about their </w:t>
      </w:r>
      <w:proofErr w:type="gramStart"/>
      <w:r w:rsidRPr="0030446B">
        <w:rPr>
          <w:rFonts w:cs="Arial"/>
        </w:rPr>
        <w:t>situation, and</w:t>
      </w:r>
      <w:proofErr w:type="gramEnd"/>
      <w:r w:rsidRPr="0030446B">
        <w:rPr>
          <w:rFonts w:cs="Arial"/>
        </w:rPr>
        <w:t xml:space="preserve"> get help. Other parents may feel insulted or become angry, and fear for their child's safety and health. </w:t>
      </w:r>
    </w:p>
    <w:p w14:paraId="1BB3721D" w14:textId="77777777" w:rsidR="00A352B2" w:rsidRPr="00752D8E" w:rsidRDefault="00A352B2" w:rsidP="00A352B2">
      <w:pPr>
        <w:pStyle w:val="NormalWeb"/>
        <w:spacing w:before="200" w:after="0"/>
        <w:rPr>
          <w:rFonts w:eastAsiaTheme="minorEastAsia" w:cs="Arial"/>
          <w:kern w:val="24"/>
          <w:sz w:val="22"/>
          <w:szCs w:val="22"/>
        </w:rPr>
      </w:pPr>
      <w:r w:rsidRPr="00752D8E">
        <w:rPr>
          <w:rFonts w:eastAsiaTheme="minorEastAsia" w:cs="Arial"/>
          <w:kern w:val="24"/>
          <w:sz w:val="22"/>
          <w:szCs w:val="22"/>
        </w:rPr>
        <w:t>It is important to recognise anger as a normal human emotion</w:t>
      </w:r>
      <w:r>
        <w:rPr>
          <w:rFonts w:eastAsiaTheme="minorEastAsia" w:cs="Arial"/>
          <w:kern w:val="24"/>
          <w:sz w:val="22"/>
          <w:szCs w:val="22"/>
        </w:rPr>
        <w:t xml:space="preserve">, and a response to </w:t>
      </w:r>
      <w:r w:rsidRPr="00752D8E">
        <w:rPr>
          <w:rFonts w:eastAsiaTheme="minorEastAsia" w:cs="Arial"/>
          <w:kern w:val="24"/>
          <w:sz w:val="22"/>
          <w:szCs w:val="22"/>
        </w:rPr>
        <w:t xml:space="preserve">perceived threat or loss of control. </w:t>
      </w:r>
    </w:p>
    <w:p w14:paraId="4E2D8260" w14:textId="77777777" w:rsidR="00A352B2" w:rsidRDefault="00A352B2" w:rsidP="00A352B2">
      <w:pPr>
        <w:pStyle w:val="NormalWeb"/>
        <w:spacing w:before="200" w:after="0"/>
        <w:rPr>
          <w:rFonts w:eastAsiaTheme="minorEastAsia" w:cs="Arial"/>
          <w:kern w:val="24"/>
          <w:sz w:val="22"/>
          <w:szCs w:val="22"/>
        </w:rPr>
      </w:pPr>
      <w:r>
        <w:rPr>
          <w:rFonts w:eastAsiaTheme="minorEastAsia" w:cs="Arial"/>
          <w:kern w:val="24"/>
          <w:sz w:val="22"/>
          <w:szCs w:val="22"/>
        </w:rPr>
        <w:t>If parents become angry, try to</w:t>
      </w:r>
      <w:r w:rsidRPr="00752D8E">
        <w:rPr>
          <w:rFonts w:eastAsiaTheme="minorEastAsia" w:cs="Arial"/>
          <w:kern w:val="24"/>
          <w:sz w:val="22"/>
          <w:szCs w:val="22"/>
        </w:rPr>
        <w:t xml:space="preserve"> explore </w:t>
      </w:r>
      <w:r>
        <w:rPr>
          <w:rFonts w:eastAsiaTheme="minorEastAsia" w:cs="Arial"/>
          <w:kern w:val="24"/>
          <w:sz w:val="22"/>
          <w:szCs w:val="22"/>
        </w:rPr>
        <w:t xml:space="preserve">what is causing the anger. It could be fear about </w:t>
      </w:r>
      <w:r w:rsidRPr="00752D8E">
        <w:rPr>
          <w:rFonts w:eastAsiaTheme="minorEastAsia" w:cs="Arial"/>
          <w:kern w:val="24"/>
          <w:sz w:val="22"/>
          <w:szCs w:val="22"/>
        </w:rPr>
        <w:t xml:space="preserve">information being shared without </w:t>
      </w:r>
      <w:r>
        <w:rPr>
          <w:rFonts w:eastAsiaTheme="minorEastAsia" w:cs="Arial"/>
          <w:kern w:val="24"/>
          <w:sz w:val="22"/>
          <w:szCs w:val="22"/>
        </w:rPr>
        <w:t xml:space="preserve">their </w:t>
      </w:r>
      <w:r w:rsidRPr="00752D8E">
        <w:rPr>
          <w:rFonts w:eastAsiaTheme="minorEastAsia" w:cs="Arial"/>
          <w:kern w:val="24"/>
          <w:sz w:val="22"/>
          <w:szCs w:val="22"/>
        </w:rPr>
        <w:t xml:space="preserve">consent, </w:t>
      </w:r>
      <w:r>
        <w:rPr>
          <w:rFonts w:eastAsiaTheme="minorEastAsia" w:cs="Arial"/>
          <w:kern w:val="24"/>
          <w:sz w:val="22"/>
          <w:szCs w:val="22"/>
        </w:rPr>
        <w:t xml:space="preserve">or </w:t>
      </w:r>
      <w:r w:rsidRPr="00752D8E">
        <w:rPr>
          <w:rFonts w:eastAsiaTheme="minorEastAsia" w:cs="Arial"/>
          <w:kern w:val="24"/>
          <w:sz w:val="22"/>
          <w:szCs w:val="22"/>
        </w:rPr>
        <w:t xml:space="preserve">past experiences with statutory authorities.  </w:t>
      </w:r>
    </w:p>
    <w:p w14:paraId="42EF6D6C" w14:textId="77777777" w:rsidR="00A352B2" w:rsidRPr="0030446B" w:rsidRDefault="00A352B2" w:rsidP="00A352B2">
      <w:pPr>
        <w:pStyle w:val="NormalWeb"/>
        <w:spacing w:before="200" w:after="0"/>
        <w:rPr>
          <w:rFonts w:cs="Arial"/>
          <w:sz w:val="22"/>
        </w:rPr>
      </w:pPr>
      <w:r w:rsidRPr="0030446B">
        <w:rPr>
          <w:rFonts w:cs="Arial"/>
          <w:sz w:val="22"/>
        </w:rPr>
        <w:t xml:space="preserve">Talking with parents about their child's needs is an opportunity for you to </w:t>
      </w:r>
      <w:r>
        <w:rPr>
          <w:rFonts w:cs="Arial"/>
          <w:sz w:val="22"/>
        </w:rPr>
        <w:t>show that you care and are there to help</w:t>
      </w:r>
      <w:r w:rsidRPr="0030446B">
        <w:rPr>
          <w:rFonts w:cs="Arial"/>
          <w:sz w:val="22"/>
        </w:rPr>
        <w:t>, and advocate for the parent and child.</w:t>
      </w:r>
    </w:p>
    <w:p w14:paraId="69EB931D" w14:textId="77777777" w:rsidR="00A352B2" w:rsidRDefault="00A352B2" w:rsidP="00A352B2">
      <w:pPr>
        <w:rPr>
          <w:rFonts w:cs="Arial"/>
        </w:rPr>
      </w:pPr>
    </w:p>
    <w:p w14:paraId="0D77AC1C" w14:textId="77777777" w:rsidR="00A352B2" w:rsidRPr="00F26DA4" w:rsidRDefault="00A352B2" w:rsidP="006D1D0A">
      <w:pPr>
        <w:pStyle w:val="Heading2"/>
      </w:pPr>
      <w:r w:rsidRPr="00F26DA4">
        <w:t>Who do I talk to if I have concerns about a child?</w:t>
      </w:r>
    </w:p>
    <w:p w14:paraId="43126937" w14:textId="77777777" w:rsidR="00A352B2" w:rsidRDefault="00A352B2" w:rsidP="00A352B2">
      <w:pPr>
        <w:rPr>
          <w:rFonts w:cs="Arial"/>
        </w:rPr>
      </w:pPr>
      <w:r>
        <w:rPr>
          <w:rFonts w:cs="Arial"/>
        </w:rPr>
        <w:t>Remember, if you are unsure about what to do if you have concerns about a child, you can:</w:t>
      </w:r>
    </w:p>
    <w:p w14:paraId="345B41EA" w14:textId="77777777" w:rsidR="00A352B2" w:rsidRDefault="00A352B2" w:rsidP="00A352B2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426" w:hanging="426"/>
        <w:jc w:val="both"/>
        <w:rPr>
          <w:rFonts w:cs="Arial"/>
        </w:rPr>
      </w:pPr>
      <w:r>
        <w:rPr>
          <w:rFonts w:cs="Arial"/>
        </w:rPr>
        <w:t>t</w:t>
      </w:r>
      <w:r w:rsidRPr="002B3A52">
        <w:rPr>
          <w:rFonts w:cs="Arial"/>
        </w:rPr>
        <w:t xml:space="preserve">alk </w:t>
      </w:r>
      <w:r>
        <w:rPr>
          <w:rFonts w:cs="Arial"/>
        </w:rPr>
        <w:t>about your concerns with your work colleagues</w:t>
      </w:r>
    </w:p>
    <w:p w14:paraId="7CD4C97D" w14:textId="0788BB30" w:rsidR="00A352B2" w:rsidRPr="00663075" w:rsidRDefault="00A352B2" w:rsidP="006D1D0A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426" w:hanging="426"/>
        <w:jc w:val="both"/>
        <w:rPr>
          <w:rFonts w:cs="Arial"/>
        </w:rPr>
      </w:pPr>
      <w:r>
        <w:rPr>
          <w:rFonts w:cs="Arial"/>
        </w:rPr>
        <w:t xml:space="preserve">refer to the </w:t>
      </w:r>
      <w:r w:rsidRPr="00B242D5">
        <w:rPr>
          <w:rFonts w:cs="Arial"/>
          <w:b/>
        </w:rPr>
        <w:t>Child Protection Guide</w:t>
      </w:r>
      <w:r w:rsidR="006D1D0A">
        <w:rPr>
          <w:rFonts w:cs="Arial"/>
        </w:rPr>
        <w:t xml:space="preserve">: </w:t>
      </w:r>
      <w:hyperlink r:id="rId8" w:history="1">
        <w:r w:rsidR="006D1D0A">
          <w:rPr>
            <w:rStyle w:val="Hyperlink"/>
          </w:rPr>
          <w:t>https://www.dcssds.qld.gov.au/our-work/child-safety/about-child-protection/child-protection-guide</w:t>
        </w:r>
      </w:hyperlink>
    </w:p>
    <w:p w14:paraId="0A42A93D" w14:textId="77777777" w:rsidR="00A352B2" w:rsidRDefault="00A352B2" w:rsidP="00A352B2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426" w:hanging="426"/>
        <w:jc w:val="both"/>
        <w:rPr>
          <w:rFonts w:cs="Arial"/>
        </w:rPr>
      </w:pPr>
      <w:r>
        <w:rPr>
          <w:rFonts w:cs="Arial"/>
        </w:rPr>
        <w:t xml:space="preserve">call </w:t>
      </w:r>
      <w:r w:rsidRPr="00B242D5">
        <w:rPr>
          <w:rFonts w:cs="Arial"/>
          <w:b/>
        </w:rPr>
        <w:t>Family and Child Connect</w:t>
      </w:r>
      <w:r>
        <w:rPr>
          <w:rFonts w:cs="Arial"/>
        </w:rPr>
        <w:t xml:space="preserve"> on </w:t>
      </w:r>
      <w:r w:rsidRPr="00B242D5">
        <w:rPr>
          <w:rFonts w:cs="Arial"/>
          <w:b/>
        </w:rPr>
        <w:t>13 FAMILY or 13 32 64</w:t>
      </w:r>
      <w:r>
        <w:rPr>
          <w:rFonts w:cs="Arial"/>
        </w:rPr>
        <w:t xml:space="preserve"> for information and advice</w:t>
      </w:r>
    </w:p>
    <w:p w14:paraId="3A634122" w14:textId="77777777" w:rsidR="00A352B2" w:rsidRDefault="00A352B2" w:rsidP="00A352B2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426" w:hanging="426"/>
        <w:jc w:val="both"/>
        <w:rPr>
          <w:rFonts w:cs="Arial"/>
        </w:rPr>
      </w:pPr>
      <w:r>
        <w:rPr>
          <w:rFonts w:cs="Arial"/>
        </w:rPr>
        <w:t xml:space="preserve">call </w:t>
      </w:r>
      <w:r w:rsidRPr="00B242D5">
        <w:rPr>
          <w:rFonts w:cs="Arial"/>
          <w:b/>
        </w:rPr>
        <w:t>Child Safety</w:t>
      </w:r>
      <w:r>
        <w:rPr>
          <w:rFonts w:cs="Arial"/>
        </w:rPr>
        <w:t xml:space="preserve"> if you have formed a reasonable suspicion that a child has suffered, is suffering, or is at unacceptable risk of suffering significant harm caused by physical or sexual abuse, and there is not a parent willing and able to protect the child from harm:</w:t>
      </w:r>
    </w:p>
    <w:p w14:paraId="0CC68321" w14:textId="2381CAB3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Brisbane and Moreton Bay: 1300 682 254</w:t>
      </w:r>
    </w:p>
    <w:p w14:paraId="36A1514C" w14:textId="4549F996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South East Queensland: 1300 679 849</w:t>
      </w:r>
    </w:p>
    <w:p w14:paraId="65B88EF3" w14:textId="41F8D10D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South West Queensland (Darling Downs): 1300 683 390</w:t>
      </w:r>
    </w:p>
    <w:p w14:paraId="7450DEE9" w14:textId="0178A63C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South West Queensland (West Moreton): 1880 316 855</w:t>
      </w:r>
    </w:p>
    <w:p w14:paraId="5D847A4B" w14:textId="0C8DFC5B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North Queensland: 1300 706 147</w:t>
      </w:r>
    </w:p>
    <w:p w14:paraId="3E546D95" w14:textId="3E16D726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Sunshine Coast and Central Queensland: 1300 703 762</w:t>
      </w:r>
    </w:p>
    <w:p w14:paraId="47FCBAE8" w14:textId="0D48929B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Far North Queensland: 1300 684 062</w:t>
      </w:r>
    </w:p>
    <w:p w14:paraId="4E65F6E4" w14:textId="44132A95" w:rsidR="008E470C" w:rsidRDefault="00A352B2" w:rsidP="008E470C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Child Safety After Hours Service Centre: 1800 177 135 or 3235 9999</w:t>
      </w:r>
    </w:p>
    <w:p w14:paraId="6AF14532" w14:textId="7A0309C4" w:rsidR="00A352B2" w:rsidRPr="001F3ECC" w:rsidRDefault="001F3ECC" w:rsidP="001F3ECC">
      <w:pPr>
        <w:autoSpaceDE w:val="0"/>
        <w:autoSpaceDN w:val="0"/>
        <w:adjustRightInd w:val="0"/>
        <w:spacing w:after="160"/>
        <w:jc w:val="both"/>
        <w:rPr>
          <w:rFonts w:cs="Arial"/>
        </w:rPr>
      </w:pPr>
      <w:r w:rsidRPr="00F43FEA">
        <w:rPr>
          <w:rFonts w:cs="Arial"/>
        </w:rPr>
        <w:t xml:space="preserve">Be aware that it is a criminal </w:t>
      </w:r>
      <w:commentRangeStart w:id="0"/>
      <w:r w:rsidRPr="00F43FEA">
        <w:rPr>
          <w:rFonts w:cs="Arial"/>
        </w:rPr>
        <w:t>offence</w:t>
      </w:r>
      <w:commentRangeEnd w:id="0"/>
      <w:r w:rsidRPr="00F43FEA">
        <w:rPr>
          <w:rStyle w:val="CommentReference"/>
        </w:rPr>
        <w:commentReference w:id="0"/>
      </w:r>
      <w:r w:rsidRPr="00F43FEA">
        <w:rPr>
          <w:rFonts w:cs="Arial"/>
        </w:rPr>
        <w:t xml:space="preserve"> for any adult not to report sexual offending against a child by another adult to police. For more information, see  </w:t>
      </w:r>
      <w:hyperlink r:id="rId13" w:history="1">
        <w:r w:rsidRPr="00F43FEA">
          <w:rPr>
            <w:rStyle w:val="Hyperlink"/>
            <w:szCs w:val="22"/>
          </w:rPr>
          <w:t>Failing to report sexual offences against children | Your rights, crime and the law | Queensland Government (www.qld.gov.au)</w:t>
        </w:r>
      </w:hyperlink>
      <w:r w:rsidRPr="00F43FEA">
        <w:rPr>
          <w:rStyle w:val="Hyperlink"/>
          <w:szCs w:val="22"/>
        </w:rPr>
        <w:t>.</w:t>
      </w:r>
    </w:p>
    <w:p w14:paraId="44F86DCC" w14:textId="77777777" w:rsidR="00A352B2" w:rsidRDefault="00A352B2" w:rsidP="00A352B2">
      <w:pPr>
        <w:jc w:val="center"/>
        <w:rPr>
          <w:b/>
          <w:color w:val="0070C0"/>
          <w:sz w:val="36"/>
          <w:u w:val="single"/>
        </w:rPr>
      </w:pPr>
    </w:p>
    <w:p w14:paraId="0F937274" w14:textId="77777777" w:rsidR="00596AA7" w:rsidRDefault="00596AA7" w:rsidP="00235B68"/>
    <w:sectPr w:rsidR="00596AA7" w:rsidSect="00030D0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701" w:left="1134" w:header="567" w:footer="567" w:gutter="0"/>
      <w:cols w:space="709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are Lockitt" w:date="2024-04-02T13:42:00Z" w:initials="CL">
    <w:p w14:paraId="619AAE25" w14:textId="77777777" w:rsidR="001F3ECC" w:rsidRDefault="001F3ECC" w:rsidP="00B33B80">
      <w:pPr>
        <w:pStyle w:val="CommentText"/>
      </w:pPr>
      <w:r>
        <w:rPr>
          <w:rStyle w:val="CommentReference"/>
        </w:rPr>
        <w:annotationRef/>
      </w:r>
      <w:r>
        <w:t>I didn't feel that the proposed dot point worked as part of these dot points. Particularly because it read 'in addition to Child Safety considerations' - not all of these dot points are Child Safety. I propose that it is a sentence at the end making people aware of the criminal offence.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9AAE2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689CC" w16cex:dateUtc="2024-04-02T0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9AAE25" w16cid:durableId="29B689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4385" w14:textId="77777777" w:rsidR="009A0885" w:rsidRDefault="009A0885">
      <w:r>
        <w:separator/>
      </w:r>
    </w:p>
  </w:endnote>
  <w:endnote w:type="continuationSeparator" w:id="0">
    <w:p w14:paraId="74FDDA21" w14:textId="77777777" w:rsidR="009A0885" w:rsidRDefault="009A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0539865B" w:rsidR="00AC5026" w:rsidRPr="00AC5026" w:rsidRDefault="00A352B2" w:rsidP="00AC5026">
    <w:pPr>
      <w:pStyle w:val="Footer"/>
    </w:pPr>
    <w:r>
      <w:t>Information sheet 9 (February 2024)</w:t>
    </w:r>
    <w:r w:rsidR="00AC5026" w:rsidRPr="00AC5026">
      <w:tab/>
    </w:r>
    <w:r w:rsidR="00AC5026" w:rsidRPr="00AC5026">
      <w:fldChar w:fldCharType="begin"/>
    </w:r>
    <w:r w:rsidR="00AC5026" w:rsidRPr="00AC5026">
      <w:instrText xml:space="preserve"> PAGE   \* MERGEFORMAT </w:instrText>
    </w:r>
    <w:r w:rsidR="00AC5026" w:rsidRPr="00AC5026">
      <w:fldChar w:fldCharType="separate"/>
    </w:r>
    <w:r w:rsidR="00AC5026" w:rsidRPr="00AC5026">
      <w:t>2</w:t>
    </w:r>
    <w:r w:rsidR="00AC5026" w:rsidRPr="00AC5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5D681B07" w:rsidR="00E75DC9" w:rsidRDefault="009F0F0F" w:rsidP="00AC5026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2D6F5F5" wp14:editId="5BBBB82A">
          <wp:simplePos x="0" y="0"/>
          <wp:positionH relativeFrom="column">
            <wp:posOffset>-718042</wp:posOffset>
          </wp:positionH>
          <wp:positionV relativeFrom="paragraph">
            <wp:posOffset>-489397</wp:posOffset>
          </wp:positionV>
          <wp:extent cx="7560000" cy="1069200"/>
          <wp:effectExtent l="0" t="0" r="0" b="0"/>
          <wp:wrapNone/>
          <wp:docPr id="185864255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4C09" w14:textId="77777777" w:rsidR="009A0885" w:rsidRDefault="009A0885">
      <w:r>
        <w:separator/>
      </w:r>
    </w:p>
  </w:footnote>
  <w:footnote w:type="continuationSeparator" w:id="0">
    <w:p w14:paraId="7B38E0AF" w14:textId="77777777" w:rsidR="009A0885" w:rsidRDefault="009A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3D3AD0CD" w:rsidR="00B21459" w:rsidRDefault="009F0F0F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69241D" wp14:editId="590755F2">
          <wp:simplePos x="0" y="0"/>
          <wp:positionH relativeFrom="column">
            <wp:posOffset>-713828</wp:posOffset>
          </wp:positionH>
          <wp:positionV relativeFrom="paragraph">
            <wp:posOffset>-456075</wp:posOffset>
          </wp:positionV>
          <wp:extent cx="7560000" cy="1180800"/>
          <wp:effectExtent l="0" t="0" r="0" b="635"/>
          <wp:wrapNone/>
          <wp:docPr id="73603370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5849FF0A" w:rsidR="00030D01" w:rsidRDefault="00030D01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6630130" wp14:editId="29CA03D1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19821984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36FD5"/>
    <w:multiLevelType w:val="multilevel"/>
    <w:tmpl w:val="0892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C7377"/>
    <w:multiLevelType w:val="hybridMultilevel"/>
    <w:tmpl w:val="69E6F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2025594921">
    <w:abstractNumId w:val="10"/>
  </w:num>
  <w:num w:numId="12" w16cid:durableId="21191371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re Lockitt">
    <w15:presenceInfo w15:providerId="AD" w15:userId="S::czlockit@communities.qld.gov.au::a017b23e-9926-4513-af81-fd2db6ca85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BB5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3B6"/>
    <w:rsid w:val="001F1A76"/>
    <w:rsid w:val="001F1E0A"/>
    <w:rsid w:val="001F1ED4"/>
    <w:rsid w:val="001F2430"/>
    <w:rsid w:val="001F313E"/>
    <w:rsid w:val="001F3E21"/>
    <w:rsid w:val="001F3ECC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24B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9A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41B9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1D0A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44B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70C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2564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885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52B2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3FEA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uiPriority w:val="99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352B2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2224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2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24B6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222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24B6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ssds.qld.gov.au/our-work/child-safety/about-child-protection/child-protection-guide" TargetMode="External"/><Relationship Id="rId13" Type="http://schemas.openxmlformats.org/officeDocument/2006/relationships/hyperlink" Target="https://aus01.safelinks.protection.outlook.com/?url=https%3A%2F%2Fwww.qld.gov.au%2Flaw%2Fcrime-and-police%2Ftypes-of-crime%2Fsexual-offences-against-children%2Ffailure-to-report&amp;data=05%7C02%7CJessica.Shepherd%40cyjma.qld.gov.au%7C0a2ca43d94d44f16750108dc3e5a317e%7C95b907c2752b485088ad86939ce522f0%7C0%7C0%7C638453804643981958%7CUnknown%7CTWFpbGZsb3d8eyJWIjoiMC4wLjAwMDAiLCJQIjoiV2luMzIiLCJBTiI6Ik1haWwiLCJXVCI6Mn0%3D%7C0%7C%7C%7C&amp;sdata=2hVFo2NBQuA3G30NSClgmpYUnWUwY62p%2BNz%2FV2vQ1hk%3D&amp;reserved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9F9D2-6B5A-4B45-B026-EC4B46427A42}"/>
</file>

<file path=customXml/itemProps3.xml><?xml version="1.0" encoding="utf-8"?>
<ds:datastoreItem xmlns:ds="http://schemas.openxmlformats.org/officeDocument/2006/customXml" ds:itemID="{D72C6F2A-99DB-4E79-9C52-314E05BAAB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have a difficult conversation</vt:lpstr>
    </vt:vector>
  </TitlesOfParts>
  <Manager/>
  <Company/>
  <LinksUpToDate>false</LinksUpToDate>
  <CharactersWithSpaces>4423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have a difficult conversation</dc:title>
  <dc:subject>Mandatory reporting for early childhood educators and care</dc:subject>
  <dc:creator>Queensland Government</dc:creator>
  <cp:keywords>child protection, mandatory reporting, factsheet, early childhood education</cp:keywords>
  <cp:lastModifiedBy>Carol A Leung</cp:lastModifiedBy>
  <cp:revision>4</cp:revision>
  <dcterms:created xsi:type="dcterms:W3CDTF">2024-03-07T04:31:00Z</dcterms:created>
  <dcterms:modified xsi:type="dcterms:W3CDTF">2024-05-07T05:21:00Z</dcterms:modified>
  <cp:category/>
</cp:coreProperties>
</file>