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264D9604"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6B0BA2">
        <w:rPr>
          <w:rFonts w:cs="HelveticaNeue-Thin"/>
          <w:color w:val="010202"/>
          <w:sz w:val="40"/>
          <w:szCs w:val="71"/>
        </w:rPr>
        <w:t>2 to 6</w:t>
      </w:r>
      <w:r w:rsidR="00A7315D">
        <w:rPr>
          <w:rFonts w:cs="HelveticaNeue-Thin"/>
          <w:color w:val="010202"/>
          <w:sz w:val="40"/>
          <w:szCs w:val="71"/>
        </w:rPr>
        <w:t xml:space="preserve"> </w:t>
      </w:r>
      <w:r w:rsidR="008E7BA2">
        <w:rPr>
          <w:rFonts w:cs="HelveticaNeue-Thin"/>
          <w:color w:val="010202"/>
          <w:sz w:val="40"/>
          <w:szCs w:val="71"/>
        </w:rPr>
        <w:t>September</w:t>
      </w:r>
      <w:r w:rsidR="004015B9">
        <w:rPr>
          <w:rFonts w:cs="HelveticaNeue-Thin"/>
          <w:color w:val="010202"/>
          <w:sz w:val="40"/>
          <w:szCs w:val="71"/>
        </w:rPr>
        <w:t xml:space="preserve"> </w:t>
      </w:r>
      <w:r w:rsidR="00FB5D40">
        <w:rPr>
          <w:rFonts w:cs="HelveticaNeue-Thin"/>
          <w:color w:val="010202"/>
          <w:sz w:val="40"/>
          <w:szCs w:val="71"/>
        </w:rPr>
        <w:t>202</w:t>
      </w:r>
      <w:r w:rsidR="006B0BA2">
        <w:rPr>
          <w:rFonts w:cs="HelveticaNeue-Thin"/>
          <w:color w:val="010202"/>
          <w:sz w:val="40"/>
          <w:szCs w:val="71"/>
        </w:rPr>
        <w:t>4</w:t>
      </w:r>
    </w:p>
    <w:p w14:paraId="2DF30742" w14:textId="77777777" w:rsidR="00E845C6" w:rsidRPr="00D07D0F" w:rsidRDefault="00E845C6" w:rsidP="002A35D7">
      <w:pPr>
        <w:spacing w:after="0"/>
        <w:rPr>
          <w:sz w:val="16"/>
          <w:szCs w:val="16"/>
        </w:rPr>
      </w:pPr>
    </w:p>
    <w:p w14:paraId="08D4C9FE" w14:textId="3ADB1CF4" w:rsidR="00007A44" w:rsidRPr="00653985" w:rsidRDefault="00007A44" w:rsidP="002A35D7">
      <w:pPr>
        <w:spacing w:after="0"/>
      </w:pPr>
      <w:r w:rsidRPr="00653985">
        <w:t>Dear Families,</w:t>
      </w:r>
    </w:p>
    <w:p w14:paraId="6E8DDAF0" w14:textId="77777777" w:rsidR="00B44260" w:rsidRPr="00653985" w:rsidRDefault="00B44260" w:rsidP="00AF681F">
      <w:pPr>
        <w:pStyle w:val="NoSpacing"/>
        <w:spacing w:line="276" w:lineRule="auto"/>
      </w:pPr>
    </w:p>
    <w:p w14:paraId="05595009" w14:textId="53152D96" w:rsidR="00F44E46" w:rsidRPr="00653985" w:rsidRDefault="00007A44" w:rsidP="00AF681F">
      <w:pPr>
        <w:pStyle w:val="NoSpacing"/>
        <w:spacing w:line="276" w:lineRule="auto"/>
      </w:pPr>
      <w:r w:rsidRPr="00653985">
        <w:t>As a part of the continuous improvement required by the National Quality Standard, this week we</w:t>
      </w:r>
      <w:r w:rsidR="007F1AEF" w:rsidRPr="00653985">
        <w:t xml:space="preserve"> are</w:t>
      </w:r>
      <w:r w:rsidR="00F44E46" w:rsidRPr="00653985">
        <w:t>:</w:t>
      </w:r>
    </w:p>
    <w:p w14:paraId="532CE3F9" w14:textId="4C49F30E" w:rsidR="00611148" w:rsidRPr="00C4149C" w:rsidRDefault="00FD7ADA" w:rsidP="00C4149C">
      <w:pPr>
        <w:numPr>
          <w:ilvl w:val="0"/>
          <w:numId w:val="11"/>
        </w:numPr>
        <w:autoSpaceDE w:val="0"/>
        <w:autoSpaceDN w:val="0"/>
        <w:spacing w:after="0" w:line="259" w:lineRule="auto"/>
        <w:ind w:left="357" w:hanging="357"/>
        <w:contextualSpacing/>
        <w:rPr>
          <w:rFonts w:ascii="Calibri" w:eastAsia="Calibri" w:hAnsi="Calibri" w:cs="Times New Roman"/>
        </w:rPr>
      </w:pPr>
      <w:r>
        <w:rPr>
          <w:rFonts w:ascii="Calibri" w:eastAsia="Calibri" w:hAnsi="Calibri" w:cs="Times New Roman"/>
        </w:rPr>
        <w:t>r</w:t>
      </w:r>
      <w:r w:rsidR="002502F7">
        <w:rPr>
          <w:rFonts w:ascii="Calibri" w:eastAsia="Calibri" w:hAnsi="Calibri" w:cs="Times New Roman"/>
        </w:rPr>
        <w:t xml:space="preserve">eviewing our legal obligations </w:t>
      </w:r>
      <w:r>
        <w:rPr>
          <w:rFonts w:ascii="Calibri" w:eastAsia="Calibri" w:hAnsi="Calibri" w:cs="Times New Roman"/>
        </w:rPr>
        <w:t>to</w:t>
      </w:r>
      <w:r w:rsidR="002502F7">
        <w:rPr>
          <w:rFonts w:ascii="Calibri" w:eastAsia="Calibri" w:hAnsi="Calibri" w:cs="Times New Roman"/>
        </w:rPr>
        <w:t xml:space="preserve"> identify and report known or suspected cases of harm, abuse or neglect of children. Harm and abuse can occur as a result of physical, sexual, emotional, </w:t>
      </w:r>
      <w:r>
        <w:rPr>
          <w:rFonts w:ascii="Calibri" w:eastAsia="Calibri" w:hAnsi="Calibri" w:cs="Times New Roman"/>
        </w:rPr>
        <w:t>psychological abuse and domestic violence. Please let us know if you’d like more information on this topic, for example the indicators of harm, abuse or neglect, community support agencies, or the reporting process</w:t>
      </w:r>
    </w:p>
    <w:p w14:paraId="59696F7A" w14:textId="3BCF3C3D" w:rsidR="00FA6E56" w:rsidRPr="00C4149C" w:rsidRDefault="00FA6E56" w:rsidP="005D54D3">
      <w:pPr>
        <w:numPr>
          <w:ilvl w:val="0"/>
          <w:numId w:val="11"/>
        </w:numPr>
        <w:autoSpaceDE w:val="0"/>
        <w:autoSpaceDN w:val="0"/>
        <w:spacing w:after="0" w:line="259" w:lineRule="auto"/>
        <w:ind w:left="357" w:hanging="357"/>
        <w:contextualSpacing/>
        <w:rPr>
          <w:rFonts w:ascii="Calibri" w:eastAsia="Calibri" w:hAnsi="Calibri" w:cs="Times New Roman"/>
        </w:rPr>
      </w:pPr>
      <w:r w:rsidRPr="00C4149C">
        <w:rPr>
          <w:rFonts w:ascii="Calibri" w:eastAsia="Calibri" w:hAnsi="Calibri" w:cs="Times New Roman"/>
        </w:rPr>
        <w:t xml:space="preserve">reviewing </w:t>
      </w:r>
      <w:r w:rsidR="00282AEC" w:rsidRPr="00C4149C">
        <w:rPr>
          <w:rFonts w:ascii="Calibri" w:eastAsia="Calibri" w:hAnsi="Calibri" w:cs="Times New Roman"/>
        </w:rPr>
        <w:t xml:space="preserve">our </w:t>
      </w:r>
      <w:r w:rsidR="002502F7">
        <w:rPr>
          <w:rFonts w:ascii="Calibri" w:eastAsia="Calibri" w:hAnsi="Calibri" w:cs="Calibri"/>
          <w:color w:val="010202"/>
          <w:lang w:eastAsia="en-AU"/>
        </w:rPr>
        <w:t>Child Protection</w:t>
      </w:r>
      <w:r w:rsidR="00653985" w:rsidRPr="00C4149C">
        <w:rPr>
          <w:rFonts w:cstheme="minorHAnsi"/>
          <w:b/>
        </w:rPr>
        <w:t xml:space="preserve"> </w:t>
      </w:r>
      <w:r w:rsidR="00A13790" w:rsidRPr="00C4149C">
        <w:rPr>
          <w:rFonts w:ascii="Calibri" w:eastAsia="Calibri" w:hAnsi="Calibri" w:cs="Calibri"/>
          <w:color w:val="010202"/>
          <w:lang w:eastAsia="en-AU"/>
        </w:rPr>
        <w:t>Policy</w:t>
      </w:r>
      <w:r w:rsidR="002502F7">
        <w:rPr>
          <w:rFonts w:ascii="Calibri" w:eastAsia="Calibri" w:hAnsi="Calibri" w:cs="Calibri"/>
          <w:color w:val="010202"/>
          <w:lang w:eastAsia="en-AU"/>
        </w:rPr>
        <w:t xml:space="preserve"> and Child Safe Policy</w:t>
      </w:r>
      <w:r w:rsidR="000A53E6" w:rsidRPr="00C4149C">
        <w:rPr>
          <w:rFonts w:ascii="Calibri" w:eastAsia="Calibri" w:hAnsi="Calibri" w:cs="Times New Roman"/>
        </w:rPr>
        <w:t xml:space="preserve">. </w:t>
      </w:r>
      <w:r w:rsidR="002502F7">
        <w:rPr>
          <w:rFonts w:ascii="Calibri" w:eastAsia="Calibri" w:hAnsi="Calibri" w:cs="Times New Roman"/>
        </w:rPr>
        <w:t>S</w:t>
      </w:r>
      <w:r w:rsidR="003E2A5E" w:rsidRPr="00C4149C">
        <w:rPr>
          <w:rFonts w:ascii="Calibri" w:eastAsia="Calibri" w:hAnsi="Calibri" w:cs="Times New Roman"/>
        </w:rPr>
        <w:t>ummar</w:t>
      </w:r>
      <w:r w:rsidR="002502F7">
        <w:rPr>
          <w:rFonts w:ascii="Calibri" w:eastAsia="Calibri" w:hAnsi="Calibri" w:cs="Times New Roman"/>
        </w:rPr>
        <w:t>ies</w:t>
      </w:r>
      <w:r w:rsidR="000A53E6" w:rsidRPr="00C4149C">
        <w:rPr>
          <w:rFonts w:ascii="Calibri" w:eastAsia="Calibri" w:hAnsi="Calibri" w:cs="Times New Roman"/>
        </w:rPr>
        <w:t xml:space="preserve"> </w:t>
      </w:r>
      <w:r w:rsidRPr="00C4149C">
        <w:rPr>
          <w:rFonts w:ascii="Calibri" w:eastAsia="Calibri" w:hAnsi="Calibri" w:cs="Times New Roman"/>
        </w:rPr>
        <w:t>follow</w:t>
      </w:r>
      <w:r w:rsidR="004A5301" w:rsidRPr="00C4149C">
        <w:rPr>
          <w:rFonts w:ascii="Calibri" w:eastAsia="Calibri" w:hAnsi="Calibri" w:cs="Times New Roman"/>
        </w:rPr>
        <w:t>:</w:t>
      </w:r>
      <w:r w:rsidRPr="00C4149C">
        <w:rPr>
          <w:rFonts w:ascii="Calibri" w:eastAsia="Calibri" w:hAnsi="Calibri" w:cs="Times New Roman"/>
        </w:rPr>
        <w:t xml:space="preserve"> </w:t>
      </w:r>
    </w:p>
    <w:p w14:paraId="50F4DC39" w14:textId="77777777" w:rsidR="00B44260" w:rsidRPr="00653985" w:rsidRDefault="00B44260" w:rsidP="00135A0D">
      <w:pPr>
        <w:spacing w:after="0"/>
        <w:rPr>
          <w:rFonts w:ascii="Calibri" w:eastAsia="Calibri" w:hAnsi="Calibri" w:cs="Calibri"/>
          <w:b/>
          <w:bCs/>
          <w:color w:val="010202"/>
          <w:lang w:eastAsia="en-AU"/>
        </w:rPr>
      </w:pPr>
    </w:p>
    <w:p w14:paraId="103904BE" w14:textId="77777777" w:rsidR="00FD7ADA" w:rsidRPr="006012CD" w:rsidRDefault="00FD7ADA" w:rsidP="00D91424">
      <w:pPr>
        <w:spacing w:after="0"/>
        <w:rPr>
          <w:rFonts w:ascii="Calibri" w:eastAsia="Calibri" w:hAnsi="Calibri"/>
          <w:b/>
          <w:bCs/>
        </w:rPr>
      </w:pPr>
      <w:r w:rsidRPr="006012CD">
        <w:rPr>
          <w:rFonts w:ascii="Calibri" w:eastAsia="Calibri" w:hAnsi="Calibri"/>
          <w:b/>
          <w:bCs/>
        </w:rPr>
        <w:t>Child Protection Policy</w:t>
      </w:r>
    </w:p>
    <w:p w14:paraId="7677B135" w14:textId="77777777" w:rsidR="00FD7ADA" w:rsidRPr="006012CD" w:rsidRDefault="00FD7ADA" w:rsidP="001A4B2E">
      <w:pPr>
        <w:spacing w:after="0"/>
        <w:rPr>
          <w:rFonts w:ascii="Calibri" w:eastAsia="Calibri" w:hAnsi="Calibri"/>
        </w:rPr>
      </w:pPr>
      <w:r w:rsidRPr="006012CD">
        <w:rPr>
          <w:rFonts w:ascii="Calibri" w:eastAsia="Calibri" w:hAnsi="Calibri"/>
        </w:rPr>
        <w:t>The Approved Provider, Nominated Supervisor, employees, volunteers and students will:</w:t>
      </w:r>
    </w:p>
    <w:p w14:paraId="68D62354"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be trained in their child protection obligations so they can confidently</w:t>
      </w:r>
    </w:p>
    <w:p w14:paraId="7A164F10"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identify indicators of abuse</w:t>
      </w:r>
    </w:p>
    <w:p w14:paraId="44E41B30"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manage disclosures or suspicions of abuse/neglect</w:t>
      </w:r>
    </w:p>
    <w:p w14:paraId="7DF3DC5F"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report abuse/neglect to relevant authorities including any made involving employees, volunteers, students</w:t>
      </w:r>
    </w:p>
    <w:p w14:paraId="0F5A23D9" w14:textId="77777777" w:rsidR="00FD7ADA" w:rsidRPr="006012CD" w:rsidRDefault="00FD7ADA" w:rsidP="00FD7ADA">
      <w:pPr>
        <w:numPr>
          <w:ilvl w:val="1"/>
          <w:numId w:val="17"/>
        </w:numPr>
        <w:spacing w:after="160" w:line="259" w:lineRule="auto"/>
        <w:contextualSpacing/>
        <w:rPr>
          <w:rFonts w:ascii="Calibri" w:eastAsia="Calibri" w:hAnsi="Calibri"/>
        </w:rPr>
      </w:pPr>
      <w:r w:rsidRPr="006012CD">
        <w:rPr>
          <w:rFonts w:ascii="Calibri" w:eastAsia="Calibri" w:hAnsi="Calibri"/>
        </w:rPr>
        <w:t>prepare accurate records to assist investigations and store them securely</w:t>
      </w:r>
    </w:p>
    <w:p w14:paraId="101DEEB6"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always take anything a child says seriously and follow up their concerns</w:t>
      </w:r>
    </w:p>
    <w:p w14:paraId="675B7C67"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maintain the confidentiality of all parties involved in an investigation</w:t>
      </w:r>
    </w:p>
    <w:p w14:paraId="3BC075C7" w14:textId="77777777" w:rsidR="00FD7ADA" w:rsidRPr="006012CD" w:rsidRDefault="00FD7ADA" w:rsidP="00FD7ADA">
      <w:pPr>
        <w:numPr>
          <w:ilvl w:val="0"/>
          <w:numId w:val="17"/>
        </w:numPr>
        <w:spacing w:after="160" w:line="259" w:lineRule="auto"/>
        <w:contextualSpacing/>
        <w:rPr>
          <w:rFonts w:ascii="Calibri" w:eastAsia="Calibri" w:hAnsi="Calibri"/>
        </w:rPr>
      </w:pPr>
      <w:r w:rsidRPr="006012CD">
        <w:rPr>
          <w:rFonts w:ascii="Calibri" w:eastAsia="Calibri" w:hAnsi="Calibri"/>
        </w:rPr>
        <w:t>keep their child protection clearance current (eg working with children check) unless exempted under the law.</w:t>
      </w:r>
    </w:p>
    <w:p w14:paraId="61731E85" w14:textId="77777777" w:rsidR="00FD7ADA" w:rsidRPr="006012CD" w:rsidRDefault="00FD7ADA" w:rsidP="00D91424">
      <w:pPr>
        <w:spacing w:after="0"/>
        <w:ind w:left="1080"/>
        <w:rPr>
          <w:rFonts w:ascii="Calibri" w:eastAsia="Calibri" w:hAnsi="Calibri"/>
        </w:rPr>
      </w:pPr>
    </w:p>
    <w:p w14:paraId="1866BC3F" w14:textId="47413A64" w:rsidR="00FD7ADA" w:rsidRPr="005537C9" w:rsidRDefault="00FD7ADA" w:rsidP="00D91424">
      <w:pPr>
        <w:spacing w:after="0"/>
        <w:rPr>
          <w:rFonts w:ascii="Calibri" w:eastAsia="Calibri" w:hAnsi="Calibri"/>
          <w:b/>
          <w:bCs/>
        </w:rPr>
      </w:pPr>
      <w:r w:rsidRPr="005537C9">
        <w:rPr>
          <w:rFonts w:ascii="Calibri" w:eastAsia="Calibri" w:hAnsi="Calibri"/>
          <w:b/>
          <w:bCs/>
        </w:rPr>
        <w:t xml:space="preserve">Child Safe Policy </w:t>
      </w:r>
    </w:p>
    <w:p w14:paraId="4DF994EB" w14:textId="77777777" w:rsidR="00185AA3" w:rsidRPr="005537C9" w:rsidRDefault="00464168" w:rsidP="00185AA3">
      <w:pPr>
        <w:spacing w:after="0"/>
        <w:contextualSpacing/>
        <w:rPr>
          <w:rFonts w:ascii="Calibri" w:eastAsia="Calibri" w:hAnsi="Calibri"/>
        </w:rPr>
      </w:pPr>
      <w:r w:rsidRPr="003B4E94">
        <w:rPr>
          <w:rFonts w:ascii="Calibri" w:eastAsia="Calibri" w:hAnsi="Calibri"/>
        </w:rPr>
        <w:t xml:space="preserve">Our Service commits to an environment and practices which are consistent with the </w:t>
      </w:r>
      <w:r w:rsidR="00185AA3">
        <w:rPr>
          <w:rFonts w:ascii="Calibri" w:eastAsia="Calibri" w:hAnsi="Calibri"/>
        </w:rPr>
        <w:t>National</w:t>
      </w:r>
      <w:r w:rsidR="00185AA3" w:rsidRPr="005537C9">
        <w:rPr>
          <w:rFonts w:ascii="Calibri" w:eastAsia="Calibri" w:hAnsi="Calibri"/>
        </w:rPr>
        <w:t xml:space="preserve"> Child Safe </w:t>
      </w:r>
      <w:r w:rsidR="00185AA3">
        <w:rPr>
          <w:rFonts w:ascii="Calibri" w:eastAsia="Calibri" w:hAnsi="Calibri"/>
        </w:rPr>
        <w:t>Principles</w:t>
      </w:r>
      <w:r w:rsidR="00185AA3" w:rsidRPr="005537C9">
        <w:rPr>
          <w:rFonts w:ascii="Calibri" w:eastAsia="Calibri" w:hAnsi="Calibri"/>
        </w:rPr>
        <w:t>:</w:t>
      </w:r>
    </w:p>
    <w:p w14:paraId="7AD2E145" w14:textId="77777777" w:rsidR="00185AA3" w:rsidRPr="006920AB" w:rsidRDefault="00185AA3" w:rsidP="00185AA3">
      <w:pPr>
        <w:pStyle w:val="ListParagraph"/>
        <w:numPr>
          <w:ilvl w:val="0"/>
          <w:numId w:val="20"/>
        </w:numPr>
        <w:spacing w:after="0" w:line="259" w:lineRule="auto"/>
        <w:rPr>
          <w:rFonts w:ascii="Calibri" w:eastAsia="Calibri" w:hAnsi="Calibri"/>
        </w:rPr>
      </w:pPr>
      <w:r w:rsidRPr="006920AB">
        <w:rPr>
          <w:rFonts w:ascii="Calibri" w:eastAsia="Calibri" w:hAnsi="Calibri"/>
        </w:rPr>
        <w:t xml:space="preserve">Child safety </w:t>
      </w:r>
      <w:r>
        <w:rPr>
          <w:rFonts w:ascii="Calibri" w:eastAsia="Calibri" w:hAnsi="Calibri"/>
        </w:rPr>
        <w:t xml:space="preserve">and wellbeing </w:t>
      </w:r>
      <w:r w:rsidRPr="006920AB">
        <w:rPr>
          <w:rFonts w:ascii="Calibri" w:eastAsia="Calibri" w:hAnsi="Calibri"/>
        </w:rPr>
        <w:t xml:space="preserve">is embedded in organisational leadership, governance and culture </w:t>
      </w:r>
    </w:p>
    <w:p w14:paraId="07191579" w14:textId="77777777" w:rsidR="00185AA3" w:rsidRDefault="00185AA3" w:rsidP="00185AA3">
      <w:pPr>
        <w:pStyle w:val="ListParagraph"/>
        <w:numPr>
          <w:ilvl w:val="0"/>
          <w:numId w:val="20"/>
        </w:numPr>
        <w:spacing w:after="0" w:line="259" w:lineRule="auto"/>
        <w:rPr>
          <w:rFonts w:ascii="Calibri" w:eastAsia="Calibri" w:hAnsi="Calibri"/>
        </w:rPr>
      </w:pPr>
      <w:r w:rsidRPr="00A74D33">
        <w:rPr>
          <w:rFonts w:ascii="Calibri" w:eastAsia="Calibri" w:hAnsi="Calibri"/>
        </w:rPr>
        <w:t>Children are informed about their rights, participate in decisions affecting them and are taken seriously</w:t>
      </w:r>
      <w:r w:rsidRPr="006920AB">
        <w:rPr>
          <w:rFonts w:ascii="Calibri" w:eastAsia="Calibri" w:hAnsi="Calibri"/>
        </w:rPr>
        <w:t xml:space="preserve"> </w:t>
      </w:r>
    </w:p>
    <w:p w14:paraId="68596ABE" w14:textId="77777777" w:rsidR="00185AA3" w:rsidRPr="006920AB" w:rsidRDefault="00185AA3" w:rsidP="00185AA3">
      <w:pPr>
        <w:pStyle w:val="ListParagraph"/>
        <w:numPr>
          <w:ilvl w:val="0"/>
          <w:numId w:val="20"/>
        </w:numPr>
        <w:spacing w:after="0" w:line="259" w:lineRule="auto"/>
        <w:rPr>
          <w:rFonts w:ascii="Calibri" w:eastAsia="Calibri" w:hAnsi="Calibri"/>
        </w:rPr>
      </w:pPr>
      <w:r w:rsidRPr="006920AB">
        <w:rPr>
          <w:rFonts w:ascii="Calibri" w:eastAsia="Calibri" w:hAnsi="Calibri"/>
        </w:rPr>
        <w:t xml:space="preserve">Families and communities are informed and involved </w:t>
      </w:r>
      <w:r w:rsidRPr="00A74D33">
        <w:rPr>
          <w:rFonts w:ascii="Calibri" w:eastAsia="Calibri" w:hAnsi="Calibri"/>
        </w:rPr>
        <w:t>in promoting child safety and wellbeing</w:t>
      </w:r>
    </w:p>
    <w:p w14:paraId="4960E62C" w14:textId="77777777" w:rsidR="00185AA3" w:rsidRPr="006920AB" w:rsidRDefault="00185AA3" w:rsidP="00185AA3">
      <w:pPr>
        <w:pStyle w:val="ListParagraph"/>
        <w:numPr>
          <w:ilvl w:val="0"/>
          <w:numId w:val="20"/>
        </w:numPr>
        <w:spacing w:after="0" w:line="259" w:lineRule="auto"/>
        <w:rPr>
          <w:rFonts w:ascii="Calibri" w:eastAsia="Calibri" w:hAnsi="Calibri"/>
        </w:rPr>
      </w:pPr>
      <w:r w:rsidRPr="006920AB">
        <w:rPr>
          <w:rFonts w:ascii="Calibri" w:eastAsia="Calibri" w:hAnsi="Calibri"/>
        </w:rPr>
        <w:t xml:space="preserve">Equity is upheld and diverse needs </w:t>
      </w:r>
      <w:r w:rsidRPr="00A74D33">
        <w:rPr>
          <w:rFonts w:ascii="Calibri" w:eastAsia="Calibri" w:hAnsi="Calibri"/>
        </w:rPr>
        <w:t>respected in policy and practice</w:t>
      </w:r>
    </w:p>
    <w:p w14:paraId="256AF616" w14:textId="77777777" w:rsidR="00185AA3" w:rsidRPr="006920AB" w:rsidRDefault="00185AA3" w:rsidP="00185AA3">
      <w:pPr>
        <w:pStyle w:val="ListParagraph"/>
        <w:numPr>
          <w:ilvl w:val="0"/>
          <w:numId w:val="20"/>
        </w:numPr>
        <w:spacing w:after="0" w:line="259" w:lineRule="auto"/>
        <w:rPr>
          <w:rFonts w:ascii="Calibri" w:eastAsia="Calibri" w:hAnsi="Calibri"/>
        </w:rPr>
      </w:pPr>
      <w:r w:rsidRPr="006920AB">
        <w:rPr>
          <w:rFonts w:ascii="Calibri" w:eastAsia="Calibri" w:hAnsi="Calibri"/>
        </w:rPr>
        <w:t xml:space="preserve">People working with children are suitable and supported </w:t>
      </w:r>
      <w:r w:rsidRPr="00A74D33">
        <w:rPr>
          <w:rFonts w:ascii="Calibri" w:eastAsia="Calibri" w:hAnsi="Calibri"/>
        </w:rPr>
        <w:t>to reflect child safety and wellbeing values in practice</w:t>
      </w:r>
    </w:p>
    <w:p w14:paraId="136F6424" w14:textId="77777777" w:rsidR="00185AA3" w:rsidRPr="006920AB" w:rsidRDefault="00185AA3" w:rsidP="00185AA3">
      <w:pPr>
        <w:pStyle w:val="ListParagraph"/>
        <w:numPr>
          <w:ilvl w:val="0"/>
          <w:numId w:val="20"/>
        </w:numPr>
        <w:spacing w:after="0" w:line="259" w:lineRule="auto"/>
        <w:rPr>
          <w:rFonts w:ascii="Calibri" w:eastAsia="Calibri" w:hAnsi="Calibri"/>
        </w:rPr>
      </w:pPr>
      <w:r w:rsidRPr="006920AB">
        <w:rPr>
          <w:rFonts w:ascii="Calibri" w:eastAsia="Calibri" w:hAnsi="Calibri"/>
        </w:rPr>
        <w:t xml:space="preserve">Processes </w:t>
      </w:r>
      <w:r>
        <w:rPr>
          <w:rFonts w:ascii="Calibri" w:eastAsia="Calibri" w:hAnsi="Calibri"/>
        </w:rPr>
        <w:t>for</w:t>
      </w:r>
      <w:r w:rsidRPr="006920AB">
        <w:rPr>
          <w:rFonts w:ascii="Calibri" w:eastAsia="Calibri" w:hAnsi="Calibri"/>
        </w:rPr>
        <w:t xml:space="preserve"> complaints </w:t>
      </w:r>
      <w:r>
        <w:rPr>
          <w:rFonts w:ascii="Calibri" w:eastAsia="Calibri" w:hAnsi="Calibri"/>
        </w:rPr>
        <w:t>and</w:t>
      </w:r>
      <w:r w:rsidRPr="006920AB">
        <w:rPr>
          <w:rFonts w:ascii="Calibri" w:eastAsia="Calibri" w:hAnsi="Calibri"/>
        </w:rPr>
        <w:t xml:space="preserve"> concerns are child-focused</w:t>
      </w:r>
    </w:p>
    <w:p w14:paraId="33616AC2" w14:textId="77777777" w:rsidR="00185AA3" w:rsidRPr="006920AB" w:rsidRDefault="00185AA3" w:rsidP="00185AA3">
      <w:pPr>
        <w:pStyle w:val="ListParagraph"/>
        <w:numPr>
          <w:ilvl w:val="0"/>
          <w:numId w:val="20"/>
        </w:numPr>
        <w:spacing w:after="0" w:line="259" w:lineRule="auto"/>
        <w:rPr>
          <w:rFonts w:ascii="Calibri" w:eastAsia="Calibri" w:hAnsi="Calibri"/>
        </w:rPr>
      </w:pPr>
      <w:r w:rsidRPr="006920AB">
        <w:rPr>
          <w:rFonts w:ascii="Calibri" w:eastAsia="Calibri" w:hAnsi="Calibri"/>
        </w:rPr>
        <w:t>Staff</w:t>
      </w:r>
      <w:r>
        <w:rPr>
          <w:rFonts w:ascii="Calibri" w:eastAsia="Calibri" w:hAnsi="Calibri"/>
        </w:rPr>
        <w:t xml:space="preserve"> and volunteers</w:t>
      </w:r>
      <w:r w:rsidRPr="006920AB">
        <w:rPr>
          <w:rFonts w:ascii="Calibri" w:eastAsia="Calibri" w:hAnsi="Calibri"/>
        </w:rPr>
        <w:t xml:space="preserve"> are equipped with the knowledge, skills and awareness to keep children safe through </w:t>
      </w:r>
      <w:r>
        <w:rPr>
          <w:rFonts w:ascii="Calibri" w:eastAsia="Calibri" w:hAnsi="Calibri"/>
        </w:rPr>
        <w:t>ongoing</w:t>
      </w:r>
      <w:r w:rsidRPr="006920AB">
        <w:rPr>
          <w:rFonts w:ascii="Calibri" w:eastAsia="Calibri" w:hAnsi="Calibri"/>
        </w:rPr>
        <w:t xml:space="preserve"> education and training</w:t>
      </w:r>
    </w:p>
    <w:p w14:paraId="3B49585D" w14:textId="77777777" w:rsidR="00185AA3" w:rsidRPr="006920AB" w:rsidRDefault="00185AA3" w:rsidP="00185AA3">
      <w:pPr>
        <w:pStyle w:val="ListParagraph"/>
        <w:numPr>
          <w:ilvl w:val="0"/>
          <w:numId w:val="20"/>
        </w:numPr>
        <w:spacing w:after="0" w:line="259" w:lineRule="auto"/>
        <w:rPr>
          <w:rFonts w:ascii="Calibri" w:eastAsia="Calibri" w:hAnsi="Calibri"/>
        </w:rPr>
      </w:pPr>
      <w:r w:rsidRPr="006920AB">
        <w:rPr>
          <w:rFonts w:ascii="Calibri" w:eastAsia="Calibri" w:hAnsi="Calibri"/>
        </w:rPr>
        <w:t xml:space="preserve">Physical and online environments </w:t>
      </w:r>
      <w:r w:rsidRPr="00A74D33">
        <w:rPr>
          <w:rFonts w:ascii="Calibri" w:eastAsia="Calibri" w:hAnsi="Calibri"/>
        </w:rPr>
        <w:t>promote safety and wellbeing while minimising the opportunity for children to be harmed</w:t>
      </w:r>
    </w:p>
    <w:p w14:paraId="07CFB0FE" w14:textId="77777777" w:rsidR="00185AA3" w:rsidRPr="006920AB" w:rsidRDefault="00185AA3" w:rsidP="00185AA3">
      <w:pPr>
        <w:pStyle w:val="ListParagraph"/>
        <w:numPr>
          <w:ilvl w:val="0"/>
          <w:numId w:val="20"/>
        </w:numPr>
        <w:spacing w:after="0" w:line="259" w:lineRule="auto"/>
        <w:rPr>
          <w:rFonts w:ascii="Calibri" w:eastAsia="Calibri" w:hAnsi="Calibri"/>
        </w:rPr>
      </w:pPr>
      <w:r w:rsidRPr="006920AB">
        <w:rPr>
          <w:rFonts w:ascii="Calibri" w:eastAsia="Calibri" w:hAnsi="Calibri"/>
        </w:rPr>
        <w:t xml:space="preserve">Implementation of the </w:t>
      </w:r>
      <w:r w:rsidRPr="00A74D33">
        <w:rPr>
          <w:rFonts w:ascii="Calibri" w:eastAsia="Calibri" w:hAnsi="Calibri"/>
        </w:rPr>
        <w:t>national child safe principles is regularly</w:t>
      </w:r>
      <w:r w:rsidRPr="006920AB">
        <w:rPr>
          <w:rFonts w:ascii="Calibri" w:eastAsia="Calibri" w:hAnsi="Calibri"/>
        </w:rPr>
        <w:t xml:space="preserve"> reviewed and improved</w:t>
      </w:r>
    </w:p>
    <w:p w14:paraId="45C5C582" w14:textId="77777777" w:rsidR="00185AA3" w:rsidRPr="006920AB" w:rsidRDefault="00185AA3" w:rsidP="00185AA3">
      <w:pPr>
        <w:pStyle w:val="ListParagraph"/>
        <w:numPr>
          <w:ilvl w:val="0"/>
          <w:numId w:val="20"/>
        </w:numPr>
        <w:spacing w:after="0" w:line="259" w:lineRule="auto"/>
        <w:rPr>
          <w:rFonts w:ascii="Calibri" w:eastAsia="Calibri" w:hAnsi="Calibri"/>
        </w:rPr>
      </w:pPr>
      <w:r w:rsidRPr="006920AB">
        <w:rPr>
          <w:rFonts w:ascii="Calibri" w:eastAsia="Calibri" w:hAnsi="Calibri"/>
        </w:rPr>
        <w:t>Policies and procedures document how the organisation is child safe</w:t>
      </w:r>
    </w:p>
    <w:p w14:paraId="26E4C58F" w14:textId="44E65CDD" w:rsidR="00FD7ADA" w:rsidRPr="00CC37E7" w:rsidRDefault="00FD7ADA" w:rsidP="00185AA3">
      <w:pPr>
        <w:spacing w:after="0"/>
        <w:contextualSpacing/>
        <w:rPr>
          <w:rFonts w:ascii="Calibri" w:eastAsia="Calibri" w:hAnsi="Calibri"/>
        </w:rPr>
      </w:pPr>
      <w:r w:rsidRPr="00CC37E7">
        <w:rPr>
          <w:rFonts w:ascii="Calibri" w:eastAsia="Calibri" w:hAnsi="Calibri"/>
        </w:rPr>
        <w:t xml:space="preserve">The Policy outlines how we support the </w:t>
      </w:r>
      <w:r w:rsidR="00185AA3">
        <w:rPr>
          <w:rFonts w:ascii="Calibri" w:eastAsia="Calibri" w:hAnsi="Calibri"/>
        </w:rPr>
        <w:t>Principles</w:t>
      </w:r>
      <w:r w:rsidRPr="00CC37E7">
        <w:rPr>
          <w:rFonts w:ascii="Calibri" w:eastAsia="Calibri" w:hAnsi="Calibri"/>
        </w:rPr>
        <w:t xml:space="preserve">, including through many of our other Policies and procedures. </w:t>
      </w:r>
    </w:p>
    <w:p w14:paraId="1E86D878" w14:textId="77777777" w:rsidR="00185AA3" w:rsidRDefault="00185AA3" w:rsidP="00FC1101">
      <w:pPr>
        <w:pStyle w:val="NoSpacing"/>
        <w:spacing w:line="276" w:lineRule="auto"/>
      </w:pPr>
    </w:p>
    <w:p w14:paraId="4D030FC9" w14:textId="54857282" w:rsidR="00FC1101" w:rsidRPr="00653985" w:rsidRDefault="00C40E97" w:rsidP="00FC1101">
      <w:pPr>
        <w:pStyle w:val="NoSpacing"/>
        <w:spacing w:line="276" w:lineRule="auto"/>
      </w:pPr>
      <w:r w:rsidRPr="00653985">
        <w:t>T</w:t>
      </w:r>
      <w:r w:rsidR="00666487" w:rsidRPr="00653985">
        <w:t>here</w:t>
      </w:r>
      <w:r w:rsidR="008E41A8" w:rsidRPr="00653985">
        <w:t xml:space="preserve"> </w:t>
      </w:r>
      <w:r w:rsidR="002502F7">
        <w:t>are copies of the policies</w:t>
      </w:r>
      <w:r w:rsidR="00E43562" w:rsidRPr="00653985">
        <w:t xml:space="preserve"> near</w:t>
      </w:r>
      <w:r w:rsidR="00007A44" w:rsidRPr="00653985">
        <w:t xml:space="preserve"> the sign in/out sheet</w:t>
      </w:r>
      <w:r w:rsidR="007A5C64" w:rsidRPr="00653985">
        <w:t xml:space="preserve">. Please take a moment to read </w:t>
      </w:r>
      <w:r w:rsidR="002502F7">
        <w:t>them</w:t>
      </w:r>
      <w:r w:rsidR="0032428F" w:rsidRPr="00653985">
        <w:t>.</w:t>
      </w:r>
      <w:r w:rsidR="007A5C64" w:rsidRPr="00653985">
        <w:t xml:space="preserve">  W</w:t>
      </w:r>
      <w:r w:rsidR="00007A44" w:rsidRPr="00653985">
        <w:t>e value any feedback you may have.</w:t>
      </w:r>
    </w:p>
    <w:p w14:paraId="4C17EA9A" w14:textId="4C8FEE5C" w:rsidR="00A13790" w:rsidRPr="00653985" w:rsidRDefault="00A13790" w:rsidP="00FC1101">
      <w:pPr>
        <w:pStyle w:val="NoSpacing"/>
        <w:spacing w:line="276" w:lineRule="auto"/>
      </w:pPr>
    </w:p>
    <w:p w14:paraId="15312280" w14:textId="362B3502" w:rsidR="006720E8" w:rsidRDefault="006720E8" w:rsidP="00FC1101">
      <w:pPr>
        <w:pStyle w:val="NoSpacing"/>
        <w:spacing w:line="276" w:lineRule="auto"/>
      </w:pPr>
    </w:p>
    <w:p w14:paraId="329D5728" w14:textId="592573AB" w:rsidR="00185AA3" w:rsidRDefault="00185AA3" w:rsidP="00FC1101">
      <w:pPr>
        <w:pStyle w:val="NoSpacing"/>
        <w:spacing w:line="276" w:lineRule="auto"/>
      </w:pPr>
    </w:p>
    <w:p w14:paraId="0CD354AB" w14:textId="77777777" w:rsidR="00185AA3" w:rsidRPr="00653985" w:rsidRDefault="00185AA3" w:rsidP="00FC1101">
      <w:pPr>
        <w:pStyle w:val="NoSpacing"/>
        <w:spacing w:line="276" w:lineRule="auto"/>
      </w:pPr>
    </w:p>
    <w:p w14:paraId="78A72103" w14:textId="77777777" w:rsidR="00007A44" w:rsidRPr="00653985" w:rsidRDefault="00007A44" w:rsidP="00FC1101">
      <w:pPr>
        <w:pStyle w:val="ListParagraph"/>
        <w:ind w:left="0"/>
      </w:pPr>
      <w:r w:rsidRPr="00653985">
        <w:t>Nominated Supervisor</w:t>
      </w:r>
    </w:p>
    <w:sectPr w:rsidR="00007A44" w:rsidRPr="00653985"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F5D13" w14:textId="77777777" w:rsidR="001F6BBD" w:rsidRDefault="001F6BBD" w:rsidP="00467006">
      <w:pPr>
        <w:spacing w:after="0" w:line="240" w:lineRule="auto"/>
      </w:pPr>
      <w:r>
        <w:separator/>
      </w:r>
    </w:p>
  </w:endnote>
  <w:endnote w:type="continuationSeparator" w:id="0">
    <w:p w14:paraId="3196F698" w14:textId="77777777" w:rsidR="001F6BBD" w:rsidRDefault="001F6BB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3FB05" w14:textId="77777777" w:rsidR="001F6BBD" w:rsidRDefault="001F6BBD" w:rsidP="00467006">
      <w:pPr>
        <w:spacing w:after="0" w:line="240" w:lineRule="auto"/>
      </w:pPr>
      <w:r>
        <w:separator/>
      </w:r>
    </w:p>
  </w:footnote>
  <w:footnote w:type="continuationSeparator" w:id="0">
    <w:p w14:paraId="2AD555C8" w14:textId="77777777" w:rsidR="001F6BBD" w:rsidRDefault="001F6BB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E36939"/>
    <w:multiLevelType w:val="hybridMultilevel"/>
    <w:tmpl w:val="FDDEC2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7B4EAF"/>
    <w:multiLevelType w:val="hybridMultilevel"/>
    <w:tmpl w:val="A4B8C6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2A0DC2"/>
    <w:multiLevelType w:val="hybridMultilevel"/>
    <w:tmpl w:val="1668D76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9C14F1"/>
    <w:multiLevelType w:val="hybridMultilevel"/>
    <w:tmpl w:val="60168526"/>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5BA331F"/>
    <w:multiLevelType w:val="hybridMultilevel"/>
    <w:tmpl w:val="F192F5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18"/>
  </w:num>
  <w:num w:numId="2" w16cid:durableId="816537126">
    <w:abstractNumId w:val="9"/>
  </w:num>
  <w:num w:numId="3" w16cid:durableId="996421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14"/>
  </w:num>
  <w:num w:numId="5" w16cid:durableId="2058044968">
    <w:abstractNumId w:val="17"/>
  </w:num>
  <w:num w:numId="6" w16cid:durableId="499197210">
    <w:abstractNumId w:val="7"/>
  </w:num>
  <w:num w:numId="7" w16cid:durableId="31568904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10"/>
  </w:num>
  <w:num w:numId="9" w16cid:durableId="1264066715">
    <w:abstractNumId w:val="0"/>
  </w:num>
  <w:num w:numId="10" w16cid:durableId="161047022">
    <w:abstractNumId w:val="5"/>
  </w:num>
  <w:num w:numId="11" w16cid:durableId="1163548203">
    <w:abstractNumId w:val="16"/>
  </w:num>
  <w:num w:numId="12" w16cid:durableId="1990208936">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6"/>
  </w:num>
  <w:num w:numId="14" w16cid:durableId="10577760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12"/>
  </w:num>
  <w:num w:numId="16" w16cid:durableId="869881931">
    <w:abstractNumId w:val="4"/>
  </w:num>
  <w:num w:numId="17" w16cid:durableId="285701149">
    <w:abstractNumId w:val="3"/>
  </w:num>
  <w:num w:numId="18" w16cid:durableId="1557088349">
    <w:abstractNumId w:val="15"/>
  </w:num>
  <w:num w:numId="19" w16cid:durableId="215822590">
    <w:abstractNumId w:val="2"/>
  </w:num>
  <w:num w:numId="20" w16cid:durableId="164904698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289E"/>
    <w:rsid w:val="000F3762"/>
    <w:rsid w:val="000F49F0"/>
    <w:rsid w:val="000F4D56"/>
    <w:rsid w:val="000F5317"/>
    <w:rsid w:val="000F5D10"/>
    <w:rsid w:val="000F5D7C"/>
    <w:rsid w:val="000F5D9F"/>
    <w:rsid w:val="000F6AAF"/>
    <w:rsid w:val="000F6E4D"/>
    <w:rsid w:val="000F6E9C"/>
    <w:rsid w:val="000F700E"/>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5AA3"/>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B2E"/>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1F6BBD"/>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2F7"/>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2E6A"/>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5367"/>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168"/>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12CF"/>
    <w:rsid w:val="0065239D"/>
    <w:rsid w:val="00653104"/>
    <w:rsid w:val="00653545"/>
    <w:rsid w:val="00653878"/>
    <w:rsid w:val="00653985"/>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BA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03E"/>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E7BA2"/>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5C2D"/>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149C"/>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42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375"/>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D7ADA"/>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link w:val="NoSpacingChar"/>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539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31D37-D64C-47FC-937F-3C490282C74A}">
  <ds:schemaRefs>
    <ds:schemaRef ds:uri="http://schemas.microsoft.com/sharepoint/v3/contenttype/forms"/>
  </ds:schemaRefs>
</ds:datastoreItem>
</file>

<file path=customXml/itemProps2.xml><?xml version="1.0" encoding="utf-8"?>
<ds:datastoreItem xmlns:ds="http://schemas.openxmlformats.org/officeDocument/2006/customXml" ds:itemID="{08F30AEA-D4EC-466B-A332-B76D632AA75F}">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D98DFD39-F508-435A-AD20-D0856456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2314</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4</cp:revision>
  <dcterms:created xsi:type="dcterms:W3CDTF">2022-08-31T01:14:00Z</dcterms:created>
  <dcterms:modified xsi:type="dcterms:W3CDTF">2024-08-29T06:38:00Z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